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2" w:rsidRDefault="0024294F" w:rsidP="004E2EC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2D5E">
        <w:rPr>
          <w:rFonts w:ascii="Times New Roman" w:eastAsia="標楷體" w:hAnsi="Times New Roman" w:cs="Times New Roman"/>
          <w:b/>
          <w:sz w:val="28"/>
          <w:szCs w:val="28"/>
        </w:rPr>
        <w:t>國立雲林科技大學視覺傳達設計系品牌整合服務中心管理要點</w:t>
      </w:r>
    </w:p>
    <w:p w:rsidR="000C2D5E" w:rsidRPr="000C2D5E" w:rsidRDefault="000C2D5E" w:rsidP="000C2D5E">
      <w:pPr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410215">
        <w:rPr>
          <w:rFonts w:ascii="標楷體" w:eastAsia="標楷體" w:hAnsi="標楷體" w:hint="eastAsia"/>
          <w:sz w:val="20"/>
          <w:szCs w:val="20"/>
        </w:rPr>
        <w:t>108年0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410215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07</w:t>
      </w:r>
      <w:r w:rsidRPr="00410215">
        <w:rPr>
          <w:rFonts w:ascii="標楷體" w:eastAsia="標楷體" w:hAnsi="標楷體" w:hint="eastAsia"/>
          <w:sz w:val="20"/>
          <w:szCs w:val="20"/>
        </w:rPr>
        <w:t>日107學年度第二學期第</w:t>
      </w:r>
      <w:r>
        <w:rPr>
          <w:rFonts w:ascii="標楷體" w:eastAsia="標楷體" w:hAnsi="標楷體" w:hint="eastAsia"/>
          <w:sz w:val="20"/>
          <w:szCs w:val="20"/>
        </w:rPr>
        <w:t>五</w:t>
      </w:r>
      <w:bookmarkStart w:id="0" w:name="_GoBack"/>
      <w:bookmarkEnd w:id="0"/>
      <w:r w:rsidRPr="00410215">
        <w:rPr>
          <w:rFonts w:ascii="標楷體" w:eastAsia="標楷體" w:hAnsi="標楷體" w:hint="eastAsia"/>
          <w:sz w:val="20"/>
          <w:szCs w:val="20"/>
        </w:rPr>
        <w:t>次系務會議通過</w:t>
      </w:r>
    </w:p>
    <w:p w:rsidR="004E2EC1" w:rsidRPr="000C2D5E" w:rsidRDefault="004E2EC1">
      <w:pPr>
        <w:rPr>
          <w:rFonts w:ascii="Times New Roman" w:eastAsia="標楷體" w:hAnsi="Times New Roman" w:cs="Times New Roman"/>
        </w:rPr>
      </w:pPr>
    </w:p>
    <w:p w:rsidR="004E2EC1" w:rsidRPr="000C2D5E" w:rsidRDefault="004E2EC1" w:rsidP="0024294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品牌整合服務中心宗旨為發揮專業設計實務教育，並加強產學合作之發展，特訂定「品牌整合服務中心管理要點」</w:t>
      </w:r>
      <w:r w:rsidRPr="000C2D5E">
        <w:rPr>
          <w:rFonts w:ascii="Times New Roman" w:eastAsia="標楷體" w:hAnsi="Times New Roman" w:cs="Times New Roman"/>
        </w:rPr>
        <w:t>(</w:t>
      </w:r>
      <w:r w:rsidRPr="000C2D5E">
        <w:rPr>
          <w:rFonts w:ascii="Times New Roman" w:eastAsia="標楷體" w:hAnsi="Times New Roman" w:cs="Times New Roman"/>
        </w:rPr>
        <w:t>以下簡稱本要點</w:t>
      </w:r>
      <w:r w:rsidRPr="000C2D5E">
        <w:rPr>
          <w:rFonts w:ascii="Times New Roman" w:eastAsia="標楷體" w:hAnsi="Times New Roman" w:cs="Times New Roman"/>
        </w:rPr>
        <w:t>)</w:t>
      </w:r>
      <w:r w:rsidRPr="000C2D5E">
        <w:rPr>
          <w:rFonts w:ascii="Times New Roman" w:eastAsia="標楷體" w:hAnsi="Times New Roman" w:cs="Times New Roman"/>
        </w:rPr>
        <w:t>。</w:t>
      </w:r>
    </w:p>
    <w:p w:rsidR="0024294F" w:rsidRPr="000C2D5E" w:rsidRDefault="0024294F" w:rsidP="0024294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中心組織辦法</w:t>
      </w:r>
    </w:p>
    <w:p w:rsidR="0024294F" w:rsidRPr="000C2D5E" w:rsidRDefault="0024294F" w:rsidP="0024294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本中心設有中心主任一名，協助中心事務之管理與行政協助。</w:t>
      </w:r>
    </w:p>
    <w:p w:rsidR="0024294F" w:rsidRPr="000C2D5E" w:rsidRDefault="0024294F" w:rsidP="0024294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中心主任為</w:t>
      </w:r>
      <w:r w:rsidR="00B004BB" w:rsidRPr="000C2D5E">
        <w:rPr>
          <w:rFonts w:ascii="Times New Roman" w:eastAsia="標楷體" w:hAnsi="Times New Roman" w:cs="Times New Roman"/>
        </w:rPr>
        <w:t>視覺傳達設計系</w:t>
      </w:r>
      <w:r w:rsidRPr="000C2D5E">
        <w:rPr>
          <w:rFonts w:ascii="Times New Roman" w:eastAsia="標楷體" w:hAnsi="Times New Roman" w:cs="Times New Roman"/>
        </w:rPr>
        <w:t>系主任兼任之。</w:t>
      </w:r>
    </w:p>
    <w:p w:rsidR="0057431A" w:rsidRPr="000C2D5E" w:rsidRDefault="0057431A" w:rsidP="0024294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任期：</w:t>
      </w:r>
      <w:r w:rsidR="00B004BB" w:rsidRPr="000C2D5E">
        <w:rPr>
          <w:rFonts w:ascii="Times New Roman" w:eastAsia="標楷體" w:hAnsi="Times New Roman" w:cs="Times New Roman"/>
        </w:rPr>
        <w:t>與系</w:t>
      </w:r>
      <w:r w:rsidR="004534E3" w:rsidRPr="000C2D5E">
        <w:rPr>
          <w:rFonts w:ascii="Times New Roman" w:eastAsia="標楷體" w:hAnsi="Times New Roman" w:cs="Times New Roman"/>
        </w:rPr>
        <w:t>主任</w:t>
      </w:r>
      <w:r w:rsidR="00B004BB" w:rsidRPr="000C2D5E">
        <w:rPr>
          <w:rFonts w:ascii="Times New Roman" w:eastAsia="標楷體" w:hAnsi="Times New Roman" w:cs="Times New Roman"/>
        </w:rPr>
        <w:t>之</w:t>
      </w:r>
      <w:r w:rsidR="004534E3" w:rsidRPr="000C2D5E">
        <w:rPr>
          <w:rFonts w:ascii="Times New Roman" w:eastAsia="標楷體" w:hAnsi="Times New Roman" w:cs="Times New Roman"/>
        </w:rPr>
        <w:t>任期</w:t>
      </w:r>
      <w:r w:rsidR="00B004BB" w:rsidRPr="000C2D5E">
        <w:rPr>
          <w:rFonts w:ascii="Times New Roman" w:eastAsia="標楷體" w:hAnsi="Times New Roman" w:cs="Times New Roman"/>
        </w:rPr>
        <w:t>相同。</w:t>
      </w:r>
    </w:p>
    <w:p w:rsidR="0024294F" w:rsidRPr="000C2D5E" w:rsidRDefault="0024294F" w:rsidP="0024294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中心空間使用管理辦法</w:t>
      </w:r>
    </w:p>
    <w:p w:rsidR="0024294F" w:rsidRPr="000C2D5E" w:rsidRDefault="004E2EC1" w:rsidP="004E2EC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相關計畫主持人將產學合作計畫專案登錄為本中心計畫績效，得以使用本中心之空間</w:t>
      </w:r>
      <w:r w:rsidR="00B004BB" w:rsidRPr="000C2D5E">
        <w:rPr>
          <w:rFonts w:ascii="Times New Roman" w:eastAsia="標楷體" w:hAnsi="Times New Roman" w:cs="Times New Roman"/>
        </w:rPr>
        <w:t>，得向中心主任申請空間使用</w:t>
      </w:r>
      <w:r w:rsidRPr="000C2D5E">
        <w:rPr>
          <w:rFonts w:ascii="Times New Roman" w:eastAsia="標楷體" w:hAnsi="Times New Roman" w:cs="Times New Roman"/>
        </w:rPr>
        <w:t>。</w:t>
      </w:r>
      <w:r w:rsidR="00B004BB" w:rsidRPr="000C2D5E">
        <w:rPr>
          <w:rFonts w:ascii="Times New Roman" w:eastAsia="標楷體" w:hAnsi="Times New Roman" w:cs="Times New Roman"/>
        </w:rPr>
        <w:t>本中心現可容納使用者最高人數為</w:t>
      </w:r>
      <w:r w:rsidR="000C2D5E" w:rsidRPr="000C2D5E">
        <w:rPr>
          <w:rFonts w:ascii="Times New Roman" w:eastAsia="標楷體" w:hAnsi="Times New Roman" w:cs="Times New Roman"/>
        </w:rPr>
        <w:t>12</w:t>
      </w:r>
      <w:r w:rsidR="00B004BB" w:rsidRPr="000C2D5E">
        <w:rPr>
          <w:rFonts w:ascii="Times New Roman" w:eastAsia="標楷體" w:hAnsi="Times New Roman" w:cs="Times New Roman"/>
        </w:rPr>
        <w:t>人，欲申請使用者人數超過可容納人數時，得報請中心主任進行使用權限之協調。</w:t>
      </w:r>
    </w:p>
    <w:p w:rsidR="004E2EC1" w:rsidRPr="000C2D5E" w:rsidRDefault="004E2EC1" w:rsidP="004E2EC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使用期限</w:t>
      </w:r>
      <w:r w:rsidR="00B004BB" w:rsidRPr="000C2D5E">
        <w:rPr>
          <w:rFonts w:ascii="Times New Roman" w:eastAsia="標楷體" w:hAnsi="Times New Roman" w:cs="Times New Roman"/>
        </w:rPr>
        <w:t>以</w:t>
      </w:r>
      <w:r w:rsidRPr="000C2D5E">
        <w:rPr>
          <w:rFonts w:ascii="Times New Roman" w:eastAsia="標楷體" w:hAnsi="Times New Roman" w:cs="Times New Roman"/>
        </w:rPr>
        <w:t>計劃執行期限為原則，必要時得報請</w:t>
      </w:r>
      <w:r w:rsidR="004534E3" w:rsidRPr="000C2D5E">
        <w:rPr>
          <w:rFonts w:ascii="Times New Roman" w:eastAsia="標楷體" w:hAnsi="Times New Roman" w:cs="Times New Roman"/>
        </w:rPr>
        <w:t>系務會議</w:t>
      </w:r>
      <w:r w:rsidRPr="000C2D5E">
        <w:rPr>
          <w:rFonts w:ascii="Times New Roman" w:eastAsia="標楷體" w:hAnsi="Times New Roman" w:cs="Times New Roman"/>
        </w:rPr>
        <w:t>同意後得以</w:t>
      </w:r>
      <w:r w:rsidR="0057431A" w:rsidRPr="000C2D5E">
        <w:rPr>
          <w:rFonts w:ascii="Times New Roman" w:eastAsia="標楷體" w:hAnsi="Times New Roman" w:cs="Times New Roman"/>
        </w:rPr>
        <w:t>延長</w:t>
      </w:r>
      <w:r w:rsidRPr="000C2D5E">
        <w:rPr>
          <w:rFonts w:ascii="Times New Roman" w:eastAsia="標楷體" w:hAnsi="Times New Roman" w:cs="Times New Roman"/>
        </w:rPr>
        <w:t>使用期限。</w:t>
      </w:r>
    </w:p>
    <w:p w:rsidR="004E2EC1" w:rsidRPr="000C2D5E" w:rsidRDefault="004E2EC1" w:rsidP="00C9493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中心開放時間為：</w:t>
      </w:r>
      <w:r w:rsidR="00B004BB" w:rsidRPr="000C2D5E">
        <w:rPr>
          <w:rFonts w:ascii="Times New Roman" w:eastAsia="標楷體" w:hAnsi="Times New Roman" w:cs="Times New Roman"/>
        </w:rPr>
        <w:t>本中心之使用為全天候開放給申請使用之教師及產學計畫執行團隊，在開放時間內請遵守中心清潔與軟硬體設施之維護。</w:t>
      </w:r>
    </w:p>
    <w:p w:rsidR="0024294F" w:rsidRPr="000C2D5E" w:rsidRDefault="0024294F" w:rsidP="0024294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管理費之保管及分配</w:t>
      </w:r>
    </w:p>
    <w:p w:rsidR="0024294F" w:rsidRPr="000C2D5E" w:rsidRDefault="0024294F" w:rsidP="002429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管理費透過「國立雲林科技大學產學合作收支管理要點」分配後納入本中心管理費帳戶進行專款管理。</w:t>
      </w:r>
    </w:p>
    <w:p w:rsidR="00056C6E" w:rsidRPr="000C2D5E" w:rsidRDefault="00056C6E" w:rsidP="002429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管理費之使用原則：本中心管理費以學期為單位，每學期末進行一次結算與公布</w:t>
      </w:r>
      <w:r w:rsidR="00B004BB" w:rsidRPr="000C2D5E">
        <w:rPr>
          <w:rFonts w:ascii="Times New Roman" w:eastAsia="標楷體" w:hAnsi="Times New Roman" w:cs="Times New Roman"/>
        </w:rPr>
        <w:t>：</w:t>
      </w:r>
      <w:r w:rsidRPr="000C2D5E">
        <w:rPr>
          <w:rFonts w:ascii="Times New Roman" w:eastAsia="標楷體" w:hAnsi="Times New Roman" w:cs="Times New Roman"/>
        </w:rPr>
        <w:t>管理費</w:t>
      </w:r>
      <w:r w:rsidR="00B004BB" w:rsidRPr="000C2D5E">
        <w:rPr>
          <w:rFonts w:ascii="Times New Roman" w:eastAsia="標楷體" w:hAnsi="Times New Roman" w:cs="Times New Roman"/>
        </w:rPr>
        <w:t>之計畫來源、管理費金額總額度、收支表。</w:t>
      </w:r>
    </w:p>
    <w:p w:rsidR="0024294F" w:rsidRPr="000C2D5E" w:rsidRDefault="0024294F" w:rsidP="00B004B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管理費使用範疇：管理費</w:t>
      </w:r>
      <w:r w:rsidR="00B004BB" w:rsidRPr="000C2D5E">
        <w:rPr>
          <w:rFonts w:ascii="Times New Roman" w:eastAsia="標楷體" w:hAnsi="Times New Roman" w:cs="Times New Roman"/>
        </w:rPr>
        <w:t>每學期結算一次，各項計畫之管理費</w:t>
      </w:r>
      <w:r w:rsidR="00EE43B5" w:rsidRPr="000C2D5E">
        <w:rPr>
          <w:rFonts w:ascii="Times New Roman" w:eastAsia="標楷體" w:hAnsi="Times New Roman" w:cs="Times New Roman"/>
        </w:rPr>
        <w:t>以</w:t>
      </w:r>
      <w:r w:rsidR="00B004BB" w:rsidRPr="000C2D5E">
        <w:rPr>
          <w:rFonts w:ascii="Times New Roman" w:eastAsia="標楷體" w:hAnsi="Times New Roman" w:cs="Times New Roman"/>
        </w:rPr>
        <w:t>教師為單位進行每學期之累計，管理費累計總額多於一萬者，</w:t>
      </w:r>
      <w:r w:rsidR="00B004BB" w:rsidRPr="000C2D5E">
        <w:rPr>
          <w:rFonts w:ascii="Times New Roman" w:eastAsia="標楷體" w:hAnsi="Times New Roman" w:cs="Times New Roman"/>
        </w:rPr>
        <w:t>50%</w:t>
      </w:r>
      <w:r w:rsidRPr="000C2D5E">
        <w:rPr>
          <w:rFonts w:ascii="Times New Roman" w:eastAsia="標楷體" w:hAnsi="Times New Roman" w:cs="Times New Roman"/>
        </w:rPr>
        <w:t>由中心管理並納入視覺傳達設計系務發展基金專款使用，</w:t>
      </w:r>
      <w:r w:rsidR="00B004BB" w:rsidRPr="000C2D5E">
        <w:rPr>
          <w:rFonts w:ascii="Times New Roman" w:eastAsia="標楷體" w:hAnsi="Times New Roman" w:cs="Times New Roman"/>
        </w:rPr>
        <w:t>10%</w:t>
      </w:r>
      <w:r w:rsidR="00B004BB" w:rsidRPr="000C2D5E">
        <w:rPr>
          <w:rFonts w:ascii="Times New Roman" w:eastAsia="標楷體" w:hAnsi="Times New Roman" w:cs="Times New Roman"/>
        </w:rPr>
        <w:t>納入中心管理費使用，支應中心</w:t>
      </w:r>
      <w:r w:rsidR="000C2D5E" w:rsidRPr="000C2D5E">
        <w:rPr>
          <w:rFonts w:ascii="Times New Roman" w:eastAsia="標楷體" w:hAnsi="Times New Roman" w:cs="Times New Roman"/>
        </w:rPr>
        <w:t>設備及業務費</w:t>
      </w:r>
      <w:r w:rsidR="00B004BB" w:rsidRPr="000C2D5E">
        <w:rPr>
          <w:rFonts w:ascii="Times New Roman" w:eastAsia="標楷體" w:hAnsi="Times New Roman" w:cs="Times New Roman"/>
        </w:rPr>
        <w:t>使用，</w:t>
      </w:r>
      <w:r w:rsidR="00B004BB" w:rsidRPr="000C2D5E">
        <w:rPr>
          <w:rFonts w:ascii="Times New Roman" w:eastAsia="標楷體" w:hAnsi="Times New Roman" w:cs="Times New Roman"/>
        </w:rPr>
        <w:t>40%</w:t>
      </w:r>
      <w:r w:rsidR="00B004BB" w:rsidRPr="000C2D5E">
        <w:rPr>
          <w:rFonts w:ascii="Times New Roman" w:eastAsia="標楷體" w:hAnsi="Times New Roman" w:cs="Times New Roman"/>
        </w:rPr>
        <w:t>授權為計畫主持人使用。納入系務發展基金之管理費之</w:t>
      </w:r>
      <w:r w:rsidRPr="000C2D5E">
        <w:rPr>
          <w:rFonts w:ascii="Times New Roman" w:eastAsia="標楷體" w:hAnsi="Times New Roman" w:cs="Times New Roman"/>
        </w:rPr>
        <w:t>相關使用</w:t>
      </w:r>
      <w:r w:rsidR="00B004BB" w:rsidRPr="000C2D5E">
        <w:rPr>
          <w:rFonts w:ascii="Times New Roman" w:eastAsia="標楷體" w:hAnsi="Times New Roman" w:cs="Times New Roman"/>
        </w:rPr>
        <w:t>，</w:t>
      </w:r>
      <w:r w:rsidRPr="000C2D5E">
        <w:rPr>
          <w:rFonts w:ascii="Times New Roman" w:eastAsia="標楷體" w:hAnsi="Times New Roman" w:cs="Times New Roman"/>
        </w:rPr>
        <w:t>須經過系務會議同意後始得使用。</w:t>
      </w:r>
      <w:r w:rsidR="00DA01FA" w:rsidRPr="000C2D5E">
        <w:rPr>
          <w:rFonts w:ascii="Times New Roman" w:eastAsia="標楷體" w:hAnsi="Times New Roman" w:cs="Times New Roman"/>
        </w:rPr>
        <w:t>管理費</w:t>
      </w:r>
      <w:r w:rsidR="000C2D5E" w:rsidRPr="000C2D5E">
        <w:rPr>
          <w:rFonts w:ascii="Times New Roman" w:eastAsia="標楷體" w:hAnsi="Times New Roman" w:cs="Times New Roman"/>
        </w:rPr>
        <w:t>每年度</w:t>
      </w:r>
      <w:r w:rsidR="00DA01FA" w:rsidRPr="000C2D5E">
        <w:rPr>
          <w:rFonts w:ascii="Times New Roman" w:eastAsia="標楷體" w:hAnsi="Times New Roman" w:cs="Times New Roman"/>
        </w:rPr>
        <w:t>累計未滿一萬者，納入中心管理費進行使用。</w:t>
      </w:r>
    </w:p>
    <w:p w:rsidR="0024294F" w:rsidRPr="000C2D5E" w:rsidRDefault="0024294F" w:rsidP="002429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管理費使用依照「國立雲林科技大學產學合作收支管理要點」規定辦理。</w:t>
      </w:r>
    </w:p>
    <w:p w:rsidR="0024294F" w:rsidRPr="000C2D5E" w:rsidRDefault="0024294F" w:rsidP="002429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C2D5E">
        <w:rPr>
          <w:rFonts w:ascii="Times New Roman" w:eastAsia="標楷體" w:hAnsi="Times New Roman" w:cs="Times New Roman"/>
        </w:rPr>
        <w:t>管理費之動支程序由動支單位循本校行政程序辦理。</w:t>
      </w:r>
    </w:p>
    <w:sectPr w:rsidR="0024294F" w:rsidRPr="000C2D5E" w:rsidSect="007C2BD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16" w:rsidRDefault="008D4916" w:rsidP="004B270F">
      <w:r>
        <w:separator/>
      </w:r>
    </w:p>
  </w:endnote>
  <w:endnote w:type="continuationSeparator" w:id="0">
    <w:p w:rsidR="008D4916" w:rsidRDefault="008D4916" w:rsidP="004B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16" w:rsidRDefault="008D4916" w:rsidP="004B270F">
      <w:r>
        <w:separator/>
      </w:r>
    </w:p>
  </w:footnote>
  <w:footnote w:type="continuationSeparator" w:id="0">
    <w:p w:rsidR="008D4916" w:rsidRDefault="008D4916" w:rsidP="004B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53F"/>
    <w:multiLevelType w:val="hybridMultilevel"/>
    <w:tmpl w:val="32228B0C"/>
    <w:lvl w:ilvl="0" w:tplc="B866C14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C6233C"/>
    <w:multiLevelType w:val="hybridMultilevel"/>
    <w:tmpl w:val="EEF4B408"/>
    <w:lvl w:ilvl="0" w:tplc="3A1814EC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435D6E"/>
    <w:multiLevelType w:val="hybridMultilevel"/>
    <w:tmpl w:val="02C0C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D2FAA"/>
    <w:multiLevelType w:val="hybridMultilevel"/>
    <w:tmpl w:val="7E90FF54"/>
    <w:lvl w:ilvl="0" w:tplc="22C64AD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197C85"/>
    <w:multiLevelType w:val="hybridMultilevel"/>
    <w:tmpl w:val="D222E230"/>
    <w:lvl w:ilvl="0" w:tplc="081A44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F"/>
    <w:rsid w:val="00056C6E"/>
    <w:rsid w:val="000C2D5E"/>
    <w:rsid w:val="000E6CD2"/>
    <w:rsid w:val="0024294F"/>
    <w:rsid w:val="00387EDC"/>
    <w:rsid w:val="003C57D8"/>
    <w:rsid w:val="004534E3"/>
    <w:rsid w:val="004A4DD7"/>
    <w:rsid w:val="004A6F4F"/>
    <w:rsid w:val="004B270F"/>
    <w:rsid w:val="004E2EC1"/>
    <w:rsid w:val="00524206"/>
    <w:rsid w:val="0057431A"/>
    <w:rsid w:val="0058786B"/>
    <w:rsid w:val="00635EC2"/>
    <w:rsid w:val="006B06AE"/>
    <w:rsid w:val="007C2BD8"/>
    <w:rsid w:val="008D4916"/>
    <w:rsid w:val="00B004BB"/>
    <w:rsid w:val="00BB6BA6"/>
    <w:rsid w:val="00BB7A9D"/>
    <w:rsid w:val="00C05006"/>
    <w:rsid w:val="00D5115E"/>
    <w:rsid w:val="00DA01FA"/>
    <w:rsid w:val="00EE43B5"/>
    <w:rsid w:val="00F94F67"/>
    <w:rsid w:val="00FC38F6"/>
    <w:rsid w:val="00FE4FAE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579C-CF44-4649-95D0-D26976D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29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242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4294F"/>
    <w:rPr>
      <w:rFonts w:ascii="細明體" w:eastAsia="細明體" w:hAnsi="細明體" w:cs="細明體"/>
      <w:kern w:val="0"/>
    </w:rPr>
  </w:style>
  <w:style w:type="paragraph" w:styleId="a3">
    <w:name w:val="List Paragraph"/>
    <w:basedOn w:val="a"/>
    <w:uiPriority w:val="34"/>
    <w:qFormat/>
    <w:rsid w:val="002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7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張瀚藝</cp:lastModifiedBy>
  <cp:revision>17</cp:revision>
  <cp:lastPrinted>2019-05-15T01:45:00Z</cp:lastPrinted>
  <dcterms:created xsi:type="dcterms:W3CDTF">2019-04-14T14:31:00Z</dcterms:created>
  <dcterms:modified xsi:type="dcterms:W3CDTF">2019-05-15T01:45:00Z</dcterms:modified>
</cp:coreProperties>
</file>