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1BD6" w14:textId="55FF0A8D" w:rsidR="00FF6177" w:rsidRPr="00FF6177" w:rsidRDefault="00FF6177" w:rsidP="00FF6177">
      <w:pPr>
        <w:jc w:val="center"/>
        <w:rPr>
          <w:rFonts w:ascii="標楷體" w:eastAsia="標楷體" w:hAnsi="標楷體"/>
          <w:sz w:val="28"/>
        </w:rPr>
      </w:pPr>
      <w:r w:rsidRPr="00FF6177">
        <w:rPr>
          <w:rFonts w:ascii="標楷體" w:eastAsia="標楷體" w:hAnsi="標楷體" w:hint="eastAsia"/>
          <w:sz w:val="28"/>
        </w:rPr>
        <w:t>視覺傳達設計系研究生獎助學金要點</w:t>
      </w:r>
    </w:p>
    <w:p w14:paraId="1DEFB9AF" w14:textId="6BC237D2" w:rsidR="00FF6177" w:rsidRDefault="00FF6177" w:rsidP="00FF6177">
      <w:pPr>
        <w:rPr>
          <w:rFonts w:ascii="標楷體" w:eastAsia="標楷體" w:hAnsi="標楷體"/>
          <w:iCs/>
          <w:sz w:val="20"/>
        </w:rPr>
      </w:pPr>
      <w:r w:rsidRPr="00470361">
        <w:rPr>
          <w:rFonts w:ascii="標楷體" w:eastAsia="標楷體" w:hAnsi="標楷體" w:hint="eastAsia"/>
          <w:i/>
          <w:sz w:val="20"/>
        </w:rPr>
        <w:t xml:space="preserve">                               </w:t>
      </w:r>
      <w:r w:rsidRPr="00B3121A">
        <w:rPr>
          <w:rFonts w:ascii="標楷體" w:eastAsia="標楷體" w:hAnsi="標楷體" w:hint="eastAsia"/>
          <w:iCs/>
          <w:sz w:val="20"/>
        </w:rPr>
        <w:t xml:space="preserve"> 111年4月26日110學年度第2學期第3次系務會議通過</w:t>
      </w:r>
    </w:p>
    <w:p w14:paraId="73721390" w14:textId="7CDCD142" w:rsidR="00636CB3" w:rsidRPr="005637DB" w:rsidRDefault="00636CB3" w:rsidP="00636CB3">
      <w:pPr>
        <w:jc w:val="right"/>
        <w:rPr>
          <w:rFonts w:ascii="標楷體" w:eastAsia="標楷體" w:hAnsi="標楷體"/>
          <w:iCs/>
          <w:sz w:val="20"/>
        </w:rPr>
      </w:pPr>
      <w:r w:rsidRPr="005637DB">
        <w:rPr>
          <w:rFonts w:ascii="標楷體" w:eastAsia="標楷體" w:hAnsi="標楷體" w:hint="eastAsia"/>
          <w:iCs/>
          <w:sz w:val="20"/>
        </w:rPr>
        <w:t>111年8月15日111學年度第1學期第1次系務會議通過</w:t>
      </w:r>
    </w:p>
    <w:p w14:paraId="10B3395B" w14:textId="77777777" w:rsidR="00FF6177" w:rsidRPr="00636CB3" w:rsidRDefault="00FF6177" w:rsidP="00FF6177">
      <w:pPr>
        <w:rPr>
          <w:rFonts w:ascii="標楷體" w:eastAsia="標楷體" w:hAnsi="標楷體"/>
        </w:rPr>
      </w:pPr>
    </w:p>
    <w:p w14:paraId="46AC162D" w14:textId="77777777" w:rsidR="00F740EC" w:rsidRDefault="00FF6177" w:rsidP="00FF6177">
      <w:pPr>
        <w:rPr>
          <w:rFonts w:ascii="標楷體" w:eastAsia="標楷體" w:hAnsi="標楷體"/>
        </w:rPr>
      </w:pPr>
      <w:r w:rsidRPr="00FF6177">
        <w:rPr>
          <w:rFonts w:ascii="標楷體" w:eastAsia="標楷體" w:hAnsi="標楷體" w:hint="eastAsia"/>
        </w:rPr>
        <w:t>一、目的：</w:t>
      </w:r>
      <w:r w:rsidR="00F740EC">
        <w:rPr>
          <w:rFonts w:ascii="標楷體" w:eastAsia="標楷體" w:hAnsi="標楷體" w:hint="eastAsia"/>
        </w:rPr>
        <w:t>為獎勵</w:t>
      </w:r>
      <w:r w:rsidR="004D094F">
        <w:rPr>
          <w:rFonts w:ascii="標楷體" w:eastAsia="標楷體" w:hAnsi="標楷體" w:hint="eastAsia"/>
        </w:rPr>
        <w:t>本系優秀研究生</w:t>
      </w:r>
      <w:r w:rsidR="00F740EC">
        <w:rPr>
          <w:rFonts w:ascii="標楷體" w:eastAsia="標楷體" w:hAnsi="標楷體" w:hint="eastAsia"/>
        </w:rPr>
        <w:t>進行</w:t>
      </w:r>
      <w:r w:rsidR="004D094F">
        <w:rPr>
          <w:rFonts w:ascii="標楷體" w:eastAsia="標楷體" w:hAnsi="標楷體" w:hint="eastAsia"/>
        </w:rPr>
        <w:t>論文研究和創作</w:t>
      </w:r>
      <w:r w:rsidR="00F740EC">
        <w:rPr>
          <w:rFonts w:ascii="標楷體" w:eastAsia="標楷體" w:hAnsi="標楷體" w:hint="eastAsia"/>
        </w:rPr>
        <w:t>，提昇</w:t>
      </w:r>
      <w:r w:rsidR="004D094F">
        <w:rPr>
          <w:rFonts w:ascii="標楷體" w:eastAsia="標楷體" w:hAnsi="標楷體" w:hint="eastAsia"/>
        </w:rPr>
        <w:t>學術研究風氣和</w:t>
      </w:r>
    </w:p>
    <w:p w14:paraId="52DB8614" w14:textId="75CDDC5F" w:rsidR="00FF6177" w:rsidRDefault="00F740EC" w:rsidP="00FF6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094F">
        <w:rPr>
          <w:rFonts w:ascii="標楷體" w:eastAsia="標楷體" w:hAnsi="標楷體" w:hint="eastAsia"/>
        </w:rPr>
        <w:t>品質，特訂定本要點。</w:t>
      </w:r>
    </w:p>
    <w:p w14:paraId="758C13CE" w14:textId="63B292E7" w:rsidR="00EE0558" w:rsidRPr="005637DB" w:rsidRDefault="00EE0558" w:rsidP="00EE0558">
      <w:pPr>
        <w:ind w:left="425" w:hangingChars="177" w:hanging="425"/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  <w:b/>
          <w:u w:val="single"/>
        </w:rPr>
        <w:t>二、獎助學金來源：獎助學金為捐款特定使用，或由品牌整合</w:t>
      </w:r>
      <w:r w:rsidR="00FF3C4B" w:rsidRPr="005637DB">
        <w:rPr>
          <w:rFonts w:ascii="標楷體" w:eastAsia="標楷體" w:hAnsi="標楷體" w:hint="eastAsia"/>
          <w:b/>
          <w:u w:val="single"/>
        </w:rPr>
        <w:t>傳播</w:t>
      </w:r>
      <w:r w:rsidRPr="005637DB">
        <w:rPr>
          <w:rFonts w:ascii="標楷體" w:eastAsia="標楷體" w:hAnsi="標楷體" w:hint="eastAsia"/>
          <w:b/>
          <w:u w:val="single"/>
        </w:rPr>
        <w:t>設計中心管理費提撥，若該年度之獎助學金由特定捐款使用，得以捐款人名義頒發該年度獎助學金。</w:t>
      </w:r>
    </w:p>
    <w:p w14:paraId="2897770A" w14:textId="2AB6FA7C" w:rsidR="00F17E01" w:rsidRPr="005637DB" w:rsidRDefault="00EE0558" w:rsidP="00FF6177">
      <w:pPr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</w:rPr>
        <w:t>三</w:t>
      </w:r>
      <w:r w:rsidR="004D094F">
        <w:rPr>
          <w:rFonts w:ascii="標楷體" w:eastAsia="標楷體" w:hAnsi="標楷體" w:hint="eastAsia"/>
        </w:rPr>
        <w:t>、對象：</w:t>
      </w:r>
      <w:r w:rsidR="004D094F" w:rsidRPr="005637DB">
        <w:rPr>
          <w:rFonts w:ascii="標楷體" w:eastAsia="標楷體" w:hAnsi="標楷體" w:hint="eastAsia"/>
          <w:b/>
          <w:u w:val="single"/>
        </w:rPr>
        <w:t>申請時為本系在學研究生</w:t>
      </w:r>
      <w:r w:rsidR="0007438E" w:rsidRPr="005637DB">
        <w:rPr>
          <w:rFonts w:ascii="標楷體" w:eastAsia="標楷體" w:hAnsi="標楷體" w:hint="eastAsia"/>
          <w:b/>
          <w:u w:val="single"/>
        </w:rPr>
        <w:t>於論文首次</w:t>
      </w:r>
      <w:r w:rsidR="004D094F" w:rsidRPr="005637DB">
        <w:rPr>
          <w:rFonts w:ascii="標楷體" w:eastAsia="標楷體" w:hAnsi="標楷體" w:hint="eastAsia"/>
          <w:b/>
          <w:u w:val="single"/>
        </w:rPr>
        <w:t>第二次提報</w:t>
      </w:r>
      <w:r w:rsidR="0007438E" w:rsidRPr="005637DB">
        <w:rPr>
          <w:rFonts w:ascii="標楷體" w:eastAsia="標楷體" w:hAnsi="標楷體" w:hint="eastAsia"/>
          <w:b/>
          <w:u w:val="single"/>
        </w:rPr>
        <w:t>時，填寫申請表並</w:t>
      </w:r>
    </w:p>
    <w:p w14:paraId="62CBFA11" w14:textId="18EAD4A6" w:rsidR="004D094F" w:rsidRPr="00132C3B" w:rsidRDefault="00F17E01" w:rsidP="00FF6177">
      <w:pPr>
        <w:rPr>
          <w:rFonts w:ascii="標楷體" w:eastAsia="標楷體" w:hAnsi="標楷體"/>
          <w:color w:val="FF0000"/>
        </w:rPr>
      </w:pPr>
      <w:r w:rsidRPr="005637DB">
        <w:rPr>
          <w:rFonts w:ascii="標楷體" w:eastAsia="標楷體" w:hAnsi="標楷體" w:hint="eastAsia"/>
          <w:b/>
        </w:rPr>
        <w:t xml:space="preserve">    </w:t>
      </w:r>
      <w:r w:rsidR="00636CB3" w:rsidRPr="005637DB">
        <w:rPr>
          <w:rFonts w:ascii="標楷體" w:eastAsia="標楷體" w:hAnsi="標楷體" w:hint="eastAsia"/>
          <w:b/>
          <w:u w:val="single"/>
        </w:rPr>
        <w:t>提出申請（附件</w:t>
      </w:r>
      <w:r w:rsidR="0007438E" w:rsidRPr="005637DB">
        <w:rPr>
          <w:rFonts w:ascii="標楷體" w:eastAsia="標楷體" w:hAnsi="標楷體" w:hint="eastAsia"/>
          <w:b/>
          <w:u w:val="single"/>
        </w:rPr>
        <w:t>）。</w:t>
      </w:r>
    </w:p>
    <w:p w14:paraId="6BF25B8D" w14:textId="5932DC91" w:rsidR="006B104D" w:rsidRDefault="00EE0558" w:rsidP="00EE0558">
      <w:pPr>
        <w:ind w:left="566" w:hangingChars="236" w:hanging="566"/>
        <w:rPr>
          <w:rFonts w:ascii="標楷體" w:eastAsia="標楷體" w:hAnsi="標楷體"/>
        </w:rPr>
      </w:pPr>
      <w:r w:rsidRPr="005637DB">
        <w:rPr>
          <w:rFonts w:ascii="標楷體" w:eastAsia="標楷體" w:hAnsi="標楷體" w:hint="eastAsia"/>
        </w:rPr>
        <w:t>四</w:t>
      </w:r>
      <w:r w:rsidR="00381D57">
        <w:rPr>
          <w:rFonts w:ascii="標楷體" w:eastAsia="標楷體" w:hAnsi="標楷體" w:hint="eastAsia"/>
        </w:rPr>
        <w:t>、獎金金額</w:t>
      </w:r>
      <w:r w:rsidR="00381D57" w:rsidRPr="005637DB">
        <w:rPr>
          <w:rFonts w:ascii="標楷體" w:eastAsia="標楷體" w:hAnsi="標楷體" w:hint="eastAsia"/>
          <w:b/>
          <w:u w:val="single"/>
        </w:rPr>
        <w:t>：</w:t>
      </w:r>
      <w:r w:rsidRPr="005637DB">
        <w:rPr>
          <w:rFonts w:ascii="標楷體" w:eastAsia="標楷體" w:hAnsi="標楷體" w:hint="eastAsia"/>
          <w:b/>
          <w:u w:val="single"/>
        </w:rPr>
        <w:t>最多每一學年度</w:t>
      </w:r>
      <w:r w:rsidR="00381D57">
        <w:rPr>
          <w:rFonts w:ascii="標楷體" w:eastAsia="標楷體" w:hAnsi="標楷體" w:hint="eastAsia"/>
        </w:rPr>
        <w:t>3位名額，每位名額發放1萬元獎助學金</w:t>
      </w:r>
      <w:r w:rsidR="00F638C5">
        <w:rPr>
          <w:rFonts w:ascii="標楷體" w:eastAsia="標楷體" w:hAnsi="標楷體" w:hint="eastAsia"/>
        </w:rPr>
        <w:t>，補助論文研究和創作相關經費使用</w:t>
      </w:r>
      <w:r w:rsidR="00381D57">
        <w:rPr>
          <w:rFonts w:ascii="標楷體" w:eastAsia="標楷體" w:hAnsi="標楷體" w:hint="eastAsia"/>
        </w:rPr>
        <w:t>。</w:t>
      </w:r>
    </w:p>
    <w:p w14:paraId="4BAF0E8F" w14:textId="078DC9F6" w:rsidR="00042B08" w:rsidRDefault="00EE0558" w:rsidP="00FF6177">
      <w:pPr>
        <w:rPr>
          <w:rFonts w:ascii="標楷體" w:eastAsia="標楷體" w:hAnsi="標楷體"/>
        </w:rPr>
      </w:pPr>
      <w:r w:rsidRPr="005637DB">
        <w:rPr>
          <w:rFonts w:ascii="標楷體" w:eastAsia="標楷體" w:hAnsi="標楷體" w:hint="eastAsia"/>
        </w:rPr>
        <w:t>五</w:t>
      </w:r>
      <w:r w:rsidR="004D094F">
        <w:rPr>
          <w:rFonts w:ascii="標楷體" w:eastAsia="標楷體" w:hAnsi="標楷體" w:hint="eastAsia"/>
        </w:rPr>
        <w:t>、</w:t>
      </w:r>
      <w:r w:rsidR="00CE6561">
        <w:rPr>
          <w:rFonts w:ascii="標楷體" w:eastAsia="標楷體" w:hAnsi="標楷體" w:hint="eastAsia"/>
        </w:rPr>
        <w:t>申請程序</w:t>
      </w:r>
      <w:r w:rsidR="0004733F">
        <w:rPr>
          <w:rFonts w:ascii="標楷體" w:eastAsia="標楷體" w:hAnsi="標楷體" w:hint="eastAsia"/>
        </w:rPr>
        <w:t>：</w:t>
      </w:r>
      <w:bookmarkStart w:id="0" w:name="_GoBack"/>
      <w:bookmarkEnd w:id="0"/>
      <w:r w:rsidR="00600406">
        <w:rPr>
          <w:rFonts w:ascii="標楷體" w:eastAsia="標楷體" w:hAnsi="標楷體" w:hint="eastAsia"/>
        </w:rPr>
        <w:t>於論文</w:t>
      </w:r>
      <w:r w:rsidR="00CE6561">
        <w:rPr>
          <w:rFonts w:ascii="標楷體" w:eastAsia="標楷體" w:hAnsi="標楷體" w:hint="eastAsia"/>
        </w:rPr>
        <w:t>提報申請表</w:t>
      </w:r>
      <w:r w:rsidR="00600406">
        <w:rPr>
          <w:rFonts w:ascii="標楷體" w:eastAsia="標楷體" w:hAnsi="標楷體" w:hint="eastAsia"/>
        </w:rPr>
        <w:t>提出</w:t>
      </w:r>
      <w:r w:rsidR="00CE6561">
        <w:rPr>
          <w:rFonts w:ascii="標楷體" w:eastAsia="標楷體" w:hAnsi="標楷體" w:hint="eastAsia"/>
        </w:rPr>
        <w:t>申請意願，論文提報當日</w:t>
      </w:r>
      <w:r w:rsidR="00600406">
        <w:rPr>
          <w:rFonts w:ascii="標楷體" w:eastAsia="標楷體" w:hAnsi="標楷體" w:hint="eastAsia"/>
        </w:rPr>
        <w:t>附上</w:t>
      </w:r>
      <w:r w:rsidR="006B104D">
        <w:rPr>
          <w:rFonts w:ascii="標楷體" w:eastAsia="標楷體" w:hAnsi="標楷體" w:hint="eastAsia"/>
        </w:rPr>
        <w:t>1</w:t>
      </w:r>
      <w:r w:rsidR="00042B08">
        <w:rPr>
          <w:rFonts w:ascii="標楷體" w:eastAsia="標楷體" w:hAnsi="標楷體" w:hint="eastAsia"/>
        </w:rPr>
        <w:t>萬元預</w:t>
      </w:r>
    </w:p>
    <w:p w14:paraId="15CE51CD" w14:textId="77777777" w:rsidR="001F5D6B" w:rsidRDefault="00042B08" w:rsidP="00FF6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算規劃表</w:t>
      </w:r>
      <w:r w:rsidR="00F740EC">
        <w:rPr>
          <w:rFonts w:ascii="標楷體" w:eastAsia="標楷體" w:hAnsi="標楷體" w:hint="eastAsia"/>
        </w:rPr>
        <w:t>，</w:t>
      </w:r>
      <w:r w:rsidR="00600406">
        <w:rPr>
          <w:rFonts w:ascii="標楷體" w:eastAsia="標楷體" w:hAnsi="標楷體" w:hint="eastAsia"/>
        </w:rPr>
        <w:t>由本系教師</w:t>
      </w:r>
      <w:r w:rsidR="00CE6561">
        <w:rPr>
          <w:rFonts w:ascii="標楷體" w:eastAsia="標楷體" w:hAnsi="標楷體" w:hint="eastAsia"/>
        </w:rPr>
        <w:t>評選，</w:t>
      </w:r>
      <w:r w:rsidR="00381D57">
        <w:rPr>
          <w:rFonts w:ascii="標楷體" w:eastAsia="標楷體" w:hAnsi="標楷體" w:hint="eastAsia"/>
        </w:rPr>
        <w:t>並經系(所)</w:t>
      </w:r>
      <w:r w:rsidR="00CE6561">
        <w:rPr>
          <w:rFonts w:ascii="標楷體" w:eastAsia="標楷體" w:hAnsi="標楷體" w:hint="eastAsia"/>
        </w:rPr>
        <w:t>務會議通過後公告</w:t>
      </w:r>
      <w:r w:rsidR="006B104D">
        <w:rPr>
          <w:rFonts w:ascii="標楷體" w:eastAsia="標楷體" w:hAnsi="標楷體" w:hint="eastAsia"/>
        </w:rPr>
        <w:t>。若</w:t>
      </w:r>
      <w:r w:rsidR="00600406">
        <w:rPr>
          <w:rFonts w:ascii="標楷體" w:eastAsia="標楷體" w:hAnsi="標楷體" w:hint="eastAsia"/>
        </w:rPr>
        <w:t>該次</w:t>
      </w:r>
      <w:r w:rsidR="006B104D">
        <w:rPr>
          <w:rFonts w:ascii="標楷體" w:eastAsia="標楷體" w:hAnsi="標楷體" w:hint="eastAsia"/>
        </w:rPr>
        <w:t>申請</w:t>
      </w:r>
    </w:p>
    <w:p w14:paraId="2724F4C0" w14:textId="49EBAF0E" w:rsidR="0004733F" w:rsidRDefault="001F5D6B" w:rsidP="00FF6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104D">
        <w:rPr>
          <w:rFonts w:ascii="標楷體" w:eastAsia="標楷體" w:hAnsi="標楷體" w:hint="eastAsia"/>
        </w:rPr>
        <w:t>案件皆</w:t>
      </w:r>
      <w:r w:rsidR="00042B08">
        <w:rPr>
          <w:rFonts w:ascii="標楷體" w:eastAsia="標楷體" w:hAnsi="標楷體" w:hint="eastAsia"/>
        </w:rPr>
        <w:t>未達</w:t>
      </w:r>
      <w:r w:rsidR="006B104D">
        <w:rPr>
          <w:rFonts w:ascii="標楷體" w:eastAsia="標楷體" w:hAnsi="標楷體" w:hint="eastAsia"/>
        </w:rPr>
        <w:t>標準，名額從缺，金額保留至</w:t>
      </w:r>
      <w:r w:rsidR="006B104D" w:rsidRPr="006B104D">
        <w:rPr>
          <w:rFonts w:ascii="標楷體" w:eastAsia="標楷體" w:hAnsi="標楷體" w:hint="eastAsia"/>
        </w:rPr>
        <w:t>下一年度。</w:t>
      </w:r>
    </w:p>
    <w:p w14:paraId="481DBE03" w14:textId="283DB6E5" w:rsidR="0007438E" w:rsidRPr="005637DB" w:rsidRDefault="00EE0558" w:rsidP="00FF6177">
      <w:pPr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  <w:b/>
          <w:u w:val="single"/>
        </w:rPr>
        <w:t>六</w:t>
      </w:r>
      <w:r w:rsidR="00B42855" w:rsidRPr="005637DB">
        <w:rPr>
          <w:rFonts w:ascii="標楷體" w:eastAsia="標楷體" w:hAnsi="標楷體" w:hint="eastAsia"/>
          <w:b/>
          <w:u w:val="single"/>
        </w:rPr>
        <w:t>、審查時程：於每年第二學期</w:t>
      </w:r>
      <w:r w:rsidR="00367004" w:rsidRPr="005637DB">
        <w:rPr>
          <w:rFonts w:ascii="標楷體" w:eastAsia="標楷體" w:hAnsi="標楷體" w:hint="eastAsia"/>
          <w:b/>
          <w:u w:val="single"/>
        </w:rPr>
        <w:t>第二次提報</w:t>
      </w:r>
      <w:r w:rsidR="0007438E" w:rsidRPr="005637DB">
        <w:rPr>
          <w:rFonts w:ascii="標楷體" w:eastAsia="標楷體" w:hAnsi="標楷體" w:hint="eastAsia"/>
          <w:b/>
          <w:u w:val="single"/>
        </w:rPr>
        <w:t>後統一進行審查。</w:t>
      </w:r>
    </w:p>
    <w:p w14:paraId="78081F20" w14:textId="59867398" w:rsidR="00F17E01" w:rsidRPr="005637DB" w:rsidRDefault="00EE0558" w:rsidP="00FF6177">
      <w:pPr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  <w:b/>
          <w:u w:val="single"/>
        </w:rPr>
        <w:t>七</w:t>
      </w:r>
      <w:r w:rsidR="0007438E" w:rsidRPr="005637DB">
        <w:rPr>
          <w:rFonts w:ascii="標楷體" w:eastAsia="標楷體" w:hAnsi="標楷體" w:hint="eastAsia"/>
          <w:b/>
          <w:u w:val="single"/>
        </w:rPr>
        <w:t>、審查程序：每年由系上推薦三位教師進行初審，初審提出排序建議，經系</w:t>
      </w:r>
    </w:p>
    <w:p w14:paraId="63CA24A8" w14:textId="60477C1F" w:rsidR="0007438E" w:rsidRPr="005637DB" w:rsidRDefault="00F17E01" w:rsidP="00FF6177">
      <w:pPr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  <w:b/>
        </w:rPr>
        <w:t xml:space="preserve">    </w:t>
      </w:r>
      <w:r w:rsidR="0007438E" w:rsidRPr="005637DB">
        <w:rPr>
          <w:rFonts w:ascii="標楷體" w:eastAsia="標楷體" w:hAnsi="標楷體" w:hint="eastAsia"/>
          <w:b/>
          <w:u w:val="single"/>
        </w:rPr>
        <w:t>務會議決議後公告該學年獲獎名單。</w:t>
      </w:r>
    </w:p>
    <w:p w14:paraId="250FB632" w14:textId="77777777" w:rsidR="000C3C1A" w:rsidRPr="005637DB" w:rsidRDefault="00EE0558" w:rsidP="00FF6177">
      <w:pPr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  <w:b/>
          <w:u w:val="single"/>
        </w:rPr>
        <w:t>八</w:t>
      </w:r>
      <w:r w:rsidR="00132C3B" w:rsidRPr="005637DB">
        <w:rPr>
          <w:rFonts w:ascii="標楷體" w:eastAsia="標楷體" w:hAnsi="標楷體" w:hint="eastAsia"/>
          <w:b/>
          <w:u w:val="single"/>
        </w:rPr>
        <w:t>、評分與推薦標準：經審查</w:t>
      </w:r>
      <w:r w:rsidR="00132C3B" w:rsidRPr="005637DB">
        <w:rPr>
          <w:rFonts w:ascii="標楷體" w:eastAsia="標楷體" w:hAnsi="標楷體"/>
          <w:b/>
          <w:u w:val="single"/>
        </w:rPr>
        <w:t>86</w:t>
      </w:r>
      <w:r w:rsidR="00132C3B" w:rsidRPr="005637DB">
        <w:rPr>
          <w:rFonts w:ascii="標楷體" w:eastAsia="標楷體" w:hAnsi="標楷體" w:hint="eastAsia"/>
          <w:b/>
          <w:u w:val="single"/>
        </w:rPr>
        <w:t>分以上優先推薦，</w:t>
      </w:r>
      <w:r w:rsidR="00132C3B" w:rsidRPr="005637DB">
        <w:rPr>
          <w:rFonts w:ascii="標楷體" w:eastAsia="標楷體" w:hAnsi="標楷體"/>
          <w:b/>
          <w:u w:val="single"/>
        </w:rPr>
        <w:t>80-85</w:t>
      </w:r>
      <w:r w:rsidR="00132C3B" w:rsidRPr="005637DB">
        <w:rPr>
          <w:rFonts w:ascii="標楷體" w:eastAsia="標楷體" w:hAnsi="標楷體" w:hint="eastAsia"/>
          <w:b/>
          <w:u w:val="single"/>
        </w:rPr>
        <w:t>分推薦，</w:t>
      </w:r>
      <w:r w:rsidR="00132C3B" w:rsidRPr="005637DB">
        <w:rPr>
          <w:rFonts w:ascii="標楷體" w:eastAsia="標楷體" w:hAnsi="標楷體"/>
          <w:b/>
          <w:u w:val="single"/>
        </w:rPr>
        <w:t>75-79</w:t>
      </w:r>
      <w:r w:rsidR="00132C3B" w:rsidRPr="005637DB">
        <w:rPr>
          <w:rFonts w:ascii="標楷體" w:eastAsia="標楷體" w:hAnsi="標楷體" w:hint="eastAsia"/>
          <w:b/>
          <w:u w:val="single"/>
        </w:rPr>
        <w:t>分考</w:t>
      </w:r>
    </w:p>
    <w:p w14:paraId="6611FF3C" w14:textId="559F6516" w:rsidR="00132C3B" w:rsidRPr="005637DB" w:rsidRDefault="000C3C1A" w:rsidP="00FF6177">
      <w:pPr>
        <w:rPr>
          <w:rFonts w:ascii="標楷體" w:eastAsia="標楷體" w:hAnsi="標楷體"/>
          <w:b/>
          <w:u w:val="single"/>
        </w:rPr>
      </w:pPr>
      <w:r w:rsidRPr="005637DB">
        <w:rPr>
          <w:rFonts w:ascii="標楷體" w:eastAsia="標楷體" w:hAnsi="標楷體" w:hint="eastAsia"/>
          <w:b/>
        </w:rPr>
        <w:t xml:space="preserve">    </w:t>
      </w:r>
      <w:r w:rsidR="00132C3B" w:rsidRPr="005637DB">
        <w:rPr>
          <w:rFonts w:ascii="標楷體" w:eastAsia="標楷體" w:hAnsi="標楷體" w:hint="eastAsia"/>
          <w:b/>
          <w:u w:val="single"/>
        </w:rPr>
        <w:t>慮推薦，</w:t>
      </w:r>
      <w:r w:rsidR="00132C3B" w:rsidRPr="005637DB">
        <w:rPr>
          <w:rFonts w:ascii="標楷體" w:eastAsia="標楷體" w:hAnsi="標楷體"/>
          <w:b/>
          <w:u w:val="single"/>
        </w:rPr>
        <w:t>74</w:t>
      </w:r>
      <w:r w:rsidR="00132C3B" w:rsidRPr="005637DB">
        <w:rPr>
          <w:rFonts w:ascii="標楷體" w:eastAsia="標楷體" w:hAnsi="標楷體" w:hint="eastAsia"/>
          <w:b/>
          <w:u w:val="single"/>
        </w:rPr>
        <w:t>分以下不推薦。</w:t>
      </w:r>
    </w:p>
    <w:p w14:paraId="4FCE23F8" w14:textId="6A2E1C17" w:rsidR="006B104D" w:rsidRDefault="00EE0558" w:rsidP="00FF6177">
      <w:pPr>
        <w:rPr>
          <w:rFonts w:ascii="標楷體" w:eastAsia="標楷體" w:hAnsi="標楷體"/>
        </w:rPr>
      </w:pPr>
      <w:r w:rsidRPr="005637DB">
        <w:rPr>
          <w:rFonts w:ascii="標楷體" w:eastAsia="標楷體" w:hAnsi="標楷體" w:hint="eastAsia"/>
        </w:rPr>
        <w:t>九</w:t>
      </w:r>
      <w:r w:rsidR="00042B08" w:rsidRPr="005637DB">
        <w:rPr>
          <w:rFonts w:ascii="標楷體" w:eastAsia="標楷體" w:hAnsi="標楷體" w:hint="eastAsia"/>
        </w:rPr>
        <w:t>、</w:t>
      </w:r>
      <w:r w:rsidR="00042B08">
        <w:rPr>
          <w:rFonts w:ascii="標楷體" w:eastAsia="標楷體" w:hAnsi="標楷體" w:hint="eastAsia"/>
        </w:rPr>
        <w:t>本要點經系(所)務會議通過後施行，修正時亦同。</w:t>
      </w:r>
    </w:p>
    <w:p w14:paraId="05F88DB4" w14:textId="2B60E2B9" w:rsidR="006F5D3E" w:rsidRDefault="006F5D3E" w:rsidP="00FF6177">
      <w:pPr>
        <w:rPr>
          <w:rFonts w:ascii="標楷體" w:eastAsia="標楷體" w:hAnsi="標楷體"/>
        </w:rPr>
      </w:pPr>
    </w:p>
    <w:p w14:paraId="3EE68CC1" w14:textId="2DB28EC6" w:rsidR="006F5D3E" w:rsidRDefault="006F5D3E" w:rsidP="00FF6177">
      <w:pPr>
        <w:rPr>
          <w:rFonts w:ascii="標楷體" w:eastAsia="標楷體" w:hAnsi="標楷體"/>
        </w:rPr>
      </w:pPr>
    </w:p>
    <w:p w14:paraId="361C006C" w14:textId="6B48F571" w:rsidR="006F5D3E" w:rsidRDefault="006F5D3E" w:rsidP="00FF6177">
      <w:pPr>
        <w:rPr>
          <w:rFonts w:ascii="標楷體" w:eastAsia="標楷體" w:hAnsi="標楷體"/>
        </w:rPr>
      </w:pPr>
    </w:p>
    <w:p w14:paraId="68FCD175" w14:textId="45FC5470" w:rsidR="006F5D3E" w:rsidRDefault="006F5D3E" w:rsidP="00FF6177">
      <w:pPr>
        <w:rPr>
          <w:rFonts w:ascii="標楷體" w:eastAsia="標楷體" w:hAnsi="標楷體"/>
        </w:rPr>
      </w:pPr>
    </w:p>
    <w:p w14:paraId="7C402BD8" w14:textId="44DEF188" w:rsidR="006F5D3E" w:rsidRDefault="006F5D3E" w:rsidP="00FF6177">
      <w:pPr>
        <w:rPr>
          <w:rFonts w:ascii="標楷體" w:eastAsia="標楷體" w:hAnsi="標楷體"/>
        </w:rPr>
      </w:pPr>
    </w:p>
    <w:p w14:paraId="37E4D62F" w14:textId="60F99281" w:rsidR="006F5D3E" w:rsidRDefault="006F5D3E" w:rsidP="00FF6177">
      <w:pPr>
        <w:rPr>
          <w:rFonts w:ascii="標楷體" w:eastAsia="標楷體" w:hAnsi="標楷體"/>
        </w:rPr>
      </w:pPr>
    </w:p>
    <w:p w14:paraId="61763900" w14:textId="0F75A28C" w:rsidR="006F5D3E" w:rsidRDefault="006F5D3E" w:rsidP="00FF6177">
      <w:pPr>
        <w:rPr>
          <w:rFonts w:ascii="標楷體" w:eastAsia="標楷體" w:hAnsi="標楷體"/>
        </w:rPr>
      </w:pPr>
    </w:p>
    <w:p w14:paraId="2EE99DC4" w14:textId="535637ED" w:rsidR="006F5D3E" w:rsidRDefault="006F5D3E" w:rsidP="00FF6177">
      <w:pPr>
        <w:rPr>
          <w:rFonts w:ascii="標楷體" w:eastAsia="標楷體" w:hAnsi="標楷體"/>
        </w:rPr>
      </w:pPr>
    </w:p>
    <w:p w14:paraId="2DAC6321" w14:textId="4963AF45" w:rsidR="006F5D3E" w:rsidRDefault="006F5D3E" w:rsidP="00FF6177">
      <w:pPr>
        <w:rPr>
          <w:rFonts w:ascii="標楷體" w:eastAsia="標楷體" w:hAnsi="標楷體"/>
        </w:rPr>
      </w:pPr>
    </w:p>
    <w:p w14:paraId="1047D272" w14:textId="2E6113DE" w:rsidR="006F5D3E" w:rsidRDefault="006F5D3E" w:rsidP="00FF6177">
      <w:pPr>
        <w:rPr>
          <w:rFonts w:ascii="標楷體" w:eastAsia="標楷體" w:hAnsi="標楷體"/>
        </w:rPr>
      </w:pPr>
    </w:p>
    <w:p w14:paraId="5D43E4D1" w14:textId="10AE1679" w:rsidR="006F5D3E" w:rsidRDefault="006F5D3E" w:rsidP="00FF6177">
      <w:pPr>
        <w:rPr>
          <w:rFonts w:ascii="標楷體" w:eastAsia="標楷體" w:hAnsi="標楷體"/>
        </w:rPr>
      </w:pPr>
    </w:p>
    <w:p w14:paraId="01A0CCB1" w14:textId="10D966A3" w:rsidR="006F5D3E" w:rsidRDefault="006F5D3E" w:rsidP="00FF6177">
      <w:pPr>
        <w:rPr>
          <w:rFonts w:ascii="標楷體" w:eastAsia="標楷體" w:hAnsi="標楷體"/>
        </w:rPr>
      </w:pPr>
    </w:p>
    <w:p w14:paraId="7F4347DD" w14:textId="5328EE05" w:rsidR="006F5D3E" w:rsidRDefault="006F5D3E" w:rsidP="00FF6177">
      <w:pPr>
        <w:rPr>
          <w:rFonts w:ascii="標楷體" w:eastAsia="標楷體" w:hAnsi="標楷體"/>
        </w:rPr>
      </w:pPr>
    </w:p>
    <w:p w14:paraId="64401A4B" w14:textId="0A3D9F58" w:rsidR="006F5D3E" w:rsidRDefault="006F5D3E" w:rsidP="00FF6177">
      <w:pPr>
        <w:rPr>
          <w:rFonts w:ascii="標楷體" w:eastAsia="標楷體" w:hAnsi="標楷體"/>
        </w:rPr>
      </w:pPr>
    </w:p>
    <w:p w14:paraId="79169C40" w14:textId="01C080C9" w:rsidR="006F5D3E" w:rsidRDefault="006F5D3E" w:rsidP="00FF6177">
      <w:pPr>
        <w:rPr>
          <w:rFonts w:ascii="標楷體" w:eastAsia="標楷體" w:hAnsi="標楷體"/>
        </w:rPr>
      </w:pPr>
    </w:p>
    <w:p w14:paraId="2D18B011" w14:textId="17D0FF03" w:rsidR="006F5D3E" w:rsidRPr="00A1424B" w:rsidRDefault="006F5D3E" w:rsidP="006F5D3E">
      <w:pPr>
        <w:adjustRightInd w:val="0"/>
        <w:snapToGrid w:val="0"/>
        <w:spacing w:before="240"/>
        <w:jc w:val="center"/>
        <w:rPr>
          <w:rFonts w:ascii="標楷體" w:eastAsia="標楷體" w:hAnsi="標楷體"/>
          <w:sz w:val="28"/>
        </w:rPr>
      </w:pPr>
      <w:r w:rsidRPr="006F5D3E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A0EE5" wp14:editId="11DA2E0F">
                <wp:simplePos x="0" y="0"/>
                <wp:positionH relativeFrom="margin">
                  <wp:posOffset>4895850</wp:posOffset>
                </wp:positionH>
                <wp:positionV relativeFrom="paragraph">
                  <wp:posOffset>0</wp:posOffset>
                </wp:positionV>
                <wp:extent cx="552450" cy="30988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0DC4" w14:textId="55F48046" w:rsidR="006F5D3E" w:rsidRDefault="006F5D3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0E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5pt;margin-top:0;width:43.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">
                <v:textbox>
                  <w:txbxContent>
                    <w:p w14:paraId="4CCF0DC4" w14:textId="55F48046" w:rsidR="006F5D3E" w:rsidRDefault="006F5D3E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424B">
        <w:rPr>
          <w:rFonts w:ascii="標楷體" w:eastAsia="標楷體" w:hAnsi="標楷體" w:hint="eastAsia"/>
          <w:sz w:val="28"/>
        </w:rPr>
        <w:t>視覺傳達設計系研究生獎助學金</w:t>
      </w:r>
    </w:p>
    <w:p w14:paraId="27275950" w14:textId="48396250" w:rsidR="006F5D3E" w:rsidRPr="00A1424B" w:rsidRDefault="006F5D3E" w:rsidP="006F5D3E">
      <w:pPr>
        <w:adjustRightInd w:val="0"/>
        <w:snapToGrid w:val="0"/>
        <w:spacing w:before="240"/>
        <w:jc w:val="center"/>
        <w:rPr>
          <w:rFonts w:ascii="標楷體" w:eastAsia="標楷體" w:hAnsi="標楷體"/>
          <w:sz w:val="28"/>
        </w:rPr>
      </w:pPr>
      <w:r w:rsidRPr="00A1424B">
        <w:rPr>
          <w:rFonts w:ascii="標楷體" w:eastAsia="標楷體" w:hAnsi="標楷體" w:hint="eastAsia"/>
          <w:sz w:val="28"/>
        </w:rPr>
        <w:t>申請</w:t>
      </w:r>
      <w:r>
        <w:rPr>
          <w:rFonts w:ascii="標楷體" w:eastAsia="標楷體" w:hAnsi="標楷體" w:hint="eastAsia"/>
          <w:sz w:val="28"/>
        </w:rPr>
        <w:t>表暨</w:t>
      </w:r>
      <w:r w:rsidRPr="00A1424B">
        <w:rPr>
          <w:rFonts w:ascii="標楷體" w:eastAsia="標楷體" w:hAnsi="標楷體" w:hint="eastAsia"/>
          <w:sz w:val="28"/>
        </w:rPr>
        <w:t>評分表</w:t>
      </w:r>
    </w:p>
    <w:p w14:paraId="2B9A2370" w14:textId="0E65A3D2" w:rsidR="006F5D3E" w:rsidRPr="00A1424B" w:rsidRDefault="006F5D3E" w:rsidP="006F5D3E">
      <w:pPr>
        <w:adjustRightInd w:val="0"/>
        <w:snapToGrid w:val="0"/>
        <w:spacing w:before="240"/>
        <w:rPr>
          <w:rFonts w:ascii="標楷體" w:eastAsia="標楷體" w:hAnsi="標楷體"/>
        </w:rPr>
      </w:pPr>
      <w:r w:rsidRPr="00A1424B">
        <w:rPr>
          <w:rFonts w:ascii="標楷體" w:eastAsia="標楷體" w:hAnsi="標楷體" w:hint="eastAsia"/>
          <w:i/>
          <w:sz w:val="20"/>
        </w:rPr>
        <w:t xml:space="preserve">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1766"/>
        <w:gridCol w:w="3765"/>
      </w:tblGrid>
      <w:tr w:rsidR="006F5D3E" w:rsidRPr="00A1424B" w14:paraId="31322833" w14:textId="77777777" w:rsidTr="00E90C02">
        <w:tc>
          <w:tcPr>
            <w:tcW w:w="2765" w:type="dxa"/>
          </w:tcPr>
          <w:p w14:paraId="534E3D34" w14:textId="77777777" w:rsidR="006F5D3E" w:rsidRPr="00A1424B" w:rsidRDefault="006F5D3E" w:rsidP="00E90C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5531" w:type="dxa"/>
            <w:gridSpan w:val="2"/>
          </w:tcPr>
          <w:p w14:paraId="7B8ED299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  <w:tr w:rsidR="006F5D3E" w:rsidRPr="00A1424B" w14:paraId="2EAD9A64" w14:textId="77777777" w:rsidTr="00E90C02">
        <w:tc>
          <w:tcPr>
            <w:tcW w:w="2765" w:type="dxa"/>
          </w:tcPr>
          <w:p w14:paraId="6C3D06AA" w14:textId="77777777" w:rsidR="006F5D3E" w:rsidRPr="00A1424B" w:rsidRDefault="006F5D3E" w:rsidP="00E90C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5531" w:type="dxa"/>
            <w:gridSpan w:val="2"/>
          </w:tcPr>
          <w:p w14:paraId="7C35954D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  <w:tr w:rsidR="006F5D3E" w:rsidRPr="00A1424B" w14:paraId="06AC06FD" w14:textId="77777777" w:rsidTr="00E90C02">
        <w:tc>
          <w:tcPr>
            <w:tcW w:w="2765" w:type="dxa"/>
          </w:tcPr>
          <w:p w14:paraId="5508CC10" w14:textId="77777777" w:rsidR="006F5D3E" w:rsidRPr="00A1424B" w:rsidRDefault="006F5D3E" w:rsidP="00E90C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66" w:type="dxa"/>
          </w:tcPr>
          <w:p w14:paraId="4D896491" w14:textId="77777777" w:rsidR="006F5D3E" w:rsidRPr="00A1424B" w:rsidRDefault="006F5D3E" w:rsidP="00E90C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3765" w:type="dxa"/>
          </w:tcPr>
          <w:p w14:paraId="2AE3F7F4" w14:textId="77777777" w:rsidR="006F5D3E" w:rsidRPr="00A1424B" w:rsidRDefault="006F5D3E" w:rsidP="00E90C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24B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</w:tr>
      <w:tr w:rsidR="006F5D3E" w:rsidRPr="00A1424B" w14:paraId="411CFDEF" w14:textId="77777777" w:rsidTr="00E90C02">
        <w:tc>
          <w:tcPr>
            <w:tcW w:w="2765" w:type="dxa"/>
          </w:tcPr>
          <w:p w14:paraId="1094C5FF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  <w:r w:rsidRPr="00A1424B">
              <w:rPr>
                <w:rFonts w:ascii="標楷體" w:eastAsia="標楷體" w:hAnsi="標楷體" w:hint="eastAsia"/>
              </w:rPr>
              <w:t>研究主題（研究主題是否具創新性）</w:t>
            </w:r>
            <w:r w:rsidRPr="00A1424B">
              <w:rPr>
                <w:rFonts w:ascii="標楷體" w:eastAsia="標楷體" w:hAnsi="標楷體"/>
              </w:rPr>
              <w:t>20%</w:t>
            </w:r>
          </w:p>
        </w:tc>
        <w:tc>
          <w:tcPr>
            <w:tcW w:w="1766" w:type="dxa"/>
          </w:tcPr>
          <w:p w14:paraId="367C6FF3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14:paraId="5EDF8C7A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  <w:tr w:rsidR="006F5D3E" w:rsidRPr="00A1424B" w14:paraId="10FFC711" w14:textId="77777777" w:rsidTr="00E90C02">
        <w:tc>
          <w:tcPr>
            <w:tcW w:w="2765" w:type="dxa"/>
          </w:tcPr>
          <w:p w14:paraId="10469CF5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  <w:r w:rsidRPr="00A1424B">
              <w:rPr>
                <w:rFonts w:ascii="標楷體" w:eastAsia="標楷體" w:hAnsi="標楷體" w:hint="eastAsia"/>
              </w:rPr>
              <w:t>文獻評論（文獻是否支持本研究課題）</w:t>
            </w:r>
            <w:r w:rsidRPr="00A1424B">
              <w:rPr>
                <w:rFonts w:ascii="標楷體" w:eastAsia="標楷體" w:hAnsi="標楷體"/>
              </w:rPr>
              <w:t>25%</w:t>
            </w:r>
          </w:p>
        </w:tc>
        <w:tc>
          <w:tcPr>
            <w:tcW w:w="1766" w:type="dxa"/>
          </w:tcPr>
          <w:p w14:paraId="00002266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14:paraId="203449CB" w14:textId="6C27C02F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  <w:tr w:rsidR="006F5D3E" w:rsidRPr="00A1424B" w14:paraId="40BD2820" w14:textId="77777777" w:rsidTr="00E90C02">
        <w:tc>
          <w:tcPr>
            <w:tcW w:w="2765" w:type="dxa"/>
          </w:tcPr>
          <w:p w14:paraId="3F84A208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  <w:r w:rsidRPr="00A1424B">
              <w:rPr>
                <w:rFonts w:ascii="標楷體" w:eastAsia="標楷體" w:hAnsi="標楷體" w:hint="eastAsia"/>
              </w:rPr>
              <w:t>研究架構、方法（架構與方法是否具邏輯）</w:t>
            </w:r>
            <w:r w:rsidRPr="00A1424B">
              <w:rPr>
                <w:rFonts w:ascii="標楷體" w:eastAsia="標楷體" w:hAnsi="標楷體"/>
              </w:rPr>
              <w:t>35%</w:t>
            </w:r>
          </w:p>
        </w:tc>
        <w:tc>
          <w:tcPr>
            <w:tcW w:w="1766" w:type="dxa"/>
          </w:tcPr>
          <w:p w14:paraId="5E48D1FD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14:paraId="2AACC2E2" w14:textId="1929F17D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  <w:tr w:rsidR="006F5D3E" w:rsidRPr="00A1424B" w14:paraId="0433D61E" w14:textId="77777777" w:rsidTr="00E90C02">
        <w:tc>
          <w:tcPr>
            <w:tcW w:w="2765" w:type="dxa"/>
          </w:tcPr>
          <w:p w14:paraId="33B92D2A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  <w:r w:rsidRPr="00A1424B">
              <w:rPr>
                <w:rFonts w:ascii="標楷體" w:eastAsia="標楷體" w:hAnsi="標楷體" w:hint="eastAsia"/>
              </w:rPr>
              <w:t>預期成果（對提升學術或產業具有價值）</w:t>
            </w:r>
            <w:r w:rsidRPr="00A1424B">
              <w:rPr>
                <w:rFonts w:ascii="標楷體" w:eastAsia="標楷體" w:hAnsi="標楷體"/>
              </w:rPr>
              <w:t>20%</w:t>
            </w:r>
          </w:p>
        </w:tc>
        <w:tc>
          <w:tcPr>
            <w:tcW w:w="1766" w:type="dxa"/>
          </w:tcPr>
          <w:p w14:paraId="6206806B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14:paraId="2E7972BF" w14:textId="020EA8C1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  <w:tr w:rsidR="006F5D3E" w:rsidRPr="00A1424B" w14:paraId="09C82D14" w14:textId="77777777" w:rsidTr="00E90C02">
        <w:tc>
          <w:tcPr>
            <w:tcW w:w="2765" w:type="dxa"/>
          </w:tcPr>
          <w:p w14:paraId="53A9F060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  <w:r w:rsidRPr="00A1424B">
              <w:rPr>
                <w:rFonts w:ascii="標楷體" w:eastAsia="標楷體" w:hAnsi="標楷體" w:hint="eastAsia"/>
              </w:rPr>
              <w:t>總分</w:t>
            </w:r>
          </w:p>
          <w:p w14:paraId="3977648C" w14:textId="77777777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</w:tcPr>
          <w:p w14:paraId="34592840" w14:textId="4B93F7A3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14:paraId="5B69ED79" w14:textId="0B6D4730" w:rsidR="006F5D3E" w:rsidRPr="00A1424B" w:rsidRDefault="006F5D3E" w:rsidP="00E90C02">
            <w:pPr>
              <w:rPr>
                <w:rFonts w:ascii="標楷體" w:eastAsia="標楷體" w:hAnsi="標楷體"/>
              </w:rPr>
            </w:pPr>
          </w:p>
        </w:tc>
      </w:tr>
    </w:tbl>
    <w:p w14:paraId="5F75FDE1" w14:textId="6FFF05EF" w:rsidR="006F5D3E" w:rsidRPr="00A1424B" w:rsidRDefault="006F5D3E" w:rsidP="006F5D3E">
      <w:pPr>
        <w:rPr>
          <w:rFonts w:ascii="標楷體" w:eastAsia="標楷體" w:hAnsi="標楷體"/>
        </w:rPr>
      </w:pPr>
    </w:p>
    <w:p w14:paraId="75252566" w14:textId="708ACC6A" w:rsidR="006F5D3E" w:rsidRPr="00042B08" w:rsidRDefault="006F5D3E" w:rsidP="006F5D3E">
      <w:pPr>
        <w:rPr>
          <w:rFonts w:ascii="標楷體" w:eastAsia="標楷體" w:hAnsi="標楷體"/>
        </w:rPr>
      </w:pPr>
      <w:r w:rsidRPr="00A1424B">
        <w:rPr>
          <w:rFonts w:ascii="標楷體" w:eastAsia="標楷體" w:hAnsi="標楷體" w:hint="eastAsia"/>
        </w:rPr>
        <w:t>審查委員：</w:t>
      </w:r>
      <w:r w:rsidRPr="00A1424B">
        <w:rPr>
          <w:rFonts w:ascii="標楷體" w:eastAsia="標楷體" w:hAnsi="標楷體" w:hint="eastAsia"/>
          <w:u w:val="single"/>
        </w:rPr>
        <w:t xml:space="preserve"> </w:t>
      </w:r>
      <w:r w:rsidRPr="00A1424B">
        <w:rPr>
          <w:rFonts w:ascii="標楷體" w:eastAsia="標楷體" w:hAnsi="標楷體"/>
          <w:u w:val="single"/>
        </w:rPr>
        <w:t xml:space="preserve">                      </w:t>
      </w:r>
      <w:r w:rsidRPr="00A1424B">
        <w:rPr>
          <w:rFonts w:ascii="標楷體" w:eastAsia="標楷體" w:hAnsi="標楷體"/>
        </w:rPr>
        <w:t xml:space="preserve">  </w:t>
      </w:r>
      <w:r w:rsidRPr="00A1424B">
        <w:rPr>
          <w:rFonts w:ascii="標楷體" w:eastAsia="標楷體" w:hAnsi="標楷體" w:hint="eastAsia"/>
        </w:rPr>
        <w:t>審查日期：</w:t>
      </w:r>
      <w:r w:rsidRPr="00A1424B">
        <w:rPr>
          <w:rFonts w:ascii="標楷體" w:eastAsia="標楷體" w:hAnsi="標楷體"/>
          <w:u w:val="single"/>
        </w:rPr>
        <w:t xml:space="preserve">                  </w:t>
      </w:r>
    </w:p>
    <w:sectPr w:rsidR="006F5D3E" w:rsidRPr="00042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97F1" w14:textId="77777777" w:rsidR="00540A8E" w:rsidRDefault="00540A8E" w:rsidP="00F17E01">
      <w:r>
        <w:separator/>
      </w:r>
    </w:p>
  </w:endnote>
  <w:endnote w:type="continuationSeparator" w:id="0">
    <w:p w14:paraId="5EB5760F" w14:textId="77777777" w:rsidR="00540A8E" w:rsidRDefault="00540A8E" w:rsidP="00F1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EE78" w14:textId="77777777" w:rsidR="00540A8E" w:rsidRDefault="00540A8E" w:rsidP="00F17E01">
      <w:r>
        <w:separator/>
      </w:r>
    </w:p>
  </w:footnote>
  <w:footnote w:type="continuationSeparator" w:id="0">
    <w:p w14:paraId="01966A68" w14:textId="77777777" w:rsidR="00540A8E" w:rsidRDefault="00540A8E" w:rsidP="00F1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77"/>
    <w:rsid w:val="00042B08"/>
    <w:rsid w:val="0004733F"/>
    <w:rsid w:val="0007438E"/>
    <w:rsid w:val="000C3C1A"/>
    <w:rsid w:val="00132C3B"/>
    <w:rsid w:val="00186C2F"/>
    <w:rsid w:val="001F5D6B"/>
    <w:rsid w:val="00367004"/>
    <w:rsid w:val="00381D57"/>
    <w:rsid w:val="003A67F6"/>
    <w:rsid w:val="00470361"/>
    <w:rsid w:val="00475F82"/>
    <w:rsid w:val="004D094F"/>
    <w:rsid w:val="00540A8E"/>
    <w:rsid w:val="005637DB"/>
    <w:rsid w:val="00600406"/>
    <w:rsid w:val="00636CB3"/>
    <w:rsid w:val="006A5F8E"/>
    <w:rsid w:val="006B104D"/>
    <w:rsid w:val="006B6C78"/>
    <w:rsid w:val="006F5D3E"/>
    <w:rsid w:val="008040AF"/>
    <w:rsid w:val="009C1E3F"/>
    <w:rsid w:val="00B3121A"/>
    <w:rsid w:val="00B42855"/>
    <w:rsid w:val="00CE6561"/>
    <w:rsid w:val="00EE0558"/>
    <w:rsid w:val="00F17E01"/>
    <w:rsid w:val="00F638C5"/>
    <w:rsid w:val="00F740EC"/>
    <w:rsid w:val="00F8503E"/>
    <w:rsid w:val="00FF3C4B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48B92"/>
  <w15:chartTrackingRefBased/>
  <w15:docId w15:val="{741E3BDD-7A0A-4B52-BB60-C1B1EB8A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E01"/>
    <w:rPr>
      <w:sz w:val="20"/>
      <w:szCs w:val="20"/>
    </w:rPr>
  </w:style>
  <w:style w:type="table" w:styleId="a7">
    <w:name w:val="Table Grid"/>
    <w:basedOn w:val="a1"/>
    <w:uiPriority w:val="39"/>
    <w:rsid w:val="006F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2022-08-16T06:38:00Z</cp:lastPrinted>
  <dcterms:created xsi:type="dcterms:W3CDTF">2022-04-15T06:12:00Z</dcterms:created>
  <dcterms:modified xsi:type="dcterms:W3CDTF">2022-08-16T06:38:00Z</dcterms:modified>
</cp:coreProperties>
</file>